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E77B3B1" w:rsidR="00E06FED" w:rsidRPr="00CD3907" w:rsidRDefault="00E32409" w:rsidP="003275BC">
            <w:pPr>
              <w:ind w:firstLine="708"/>
              <w:jc w:val="both"/>
              <w:rPr>
                <w:iCs/>
                <w:sz w:val="18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>програ</w:t>
            </w:r>
            <w:r w:rsidR="00E06FED" w:rsidRPr="00FA581E">
              <w:rPr>
                <w:bCs/>
                <w:sz w:val="22"/>
                <w:szCs w:val="22"/>
              </w:rPr>
              <w:t xml:space="preserve">мме </w:t>
            </w:r>
            <w:r w:rsidR="003275BC" w:rsidRPr="00FA581E">
              <w:rPr>
                <w:b/>
                <w:i/>
                <w:iCs/>
                <w:sz w:val="22"/>
                <w:szCs w:val="22"/>
              </w:rPr>
              <w:t>«</w:t>
            </w:r>
            <w:r w:rsidR="00CD3907">
              <w:rPr>
                <w:bCs/>
                <w:iCs/>
                <w:sz w:val="22"/>
                <w:szCs w:val="26"/>
              </w:rPr>
              <w:t>Б</w:t>
            </w:r>
            <w:r w:rsidR="00CD3907" w:rsidRPr="00CD3907">
              <w:rPr>
                <w:bCs/>
                <w:iCs/>
                <w:sz w:val="22"/>
                <w:szCs w:val="26"/>
              </w:rPr>
              <w:t>езопасная эксплуатация детских игровых и спортивных площадок</w:t>
            </w:r>
            <w:r w:rsidR="00CD3907" w:rsidRPr="00CD3907">
              <w:rPr>
                <w:iCs/>
                <w:sz w:val="18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985"/>
        <w:gridCol w:w="2409"/>
      </w:tblGrid>
      <w:tr w:rsidR="00CD3907" w:rsidRPr="005E31D0" w14:paraId="670E8C19" w14:textId="3D9A977B" w:rsidTr="00CD3907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D3907" w:rsidRPr="005E31D0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CD3907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D3907" w:rsidRPr="00C071A4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D3907" w:rsidRPr="00C071A4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CD3907" w:rsidRPr="00C071A4" w:rsidRDefault="00CD3907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14:paraId="07C681C4" w14:textId="77777777" w:rsidR="00CD3907" w:rsidRPr="00C071A4" w:rsidRDefault="00CD3907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656CED34" w14:textId="72562612" w:rsidR="00CD3907" w:rsidRPr="00C071A4" w:rsidRDefault="00CD3907" w:rsidP="00FA581E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</w:tc>
        <w:tc>
          <w:tcPr>
            <w:tcW w:w="2409" w:type="dxa"/>
            <w:vAlign w:val="center"/>
          </w:tcPr>
          <w:p w14:paraId="1ED4DC27" w14:textId="77777777" w:rsidR="00CD3907" w:rsidRPr="00C071A4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bookmarkStart w:id="3" w:name="_GoBack"/>
        <w:bookmarkEnd w:id="3"/>
      </w:tr>
      <w:tr w:rsidR="00CD3907" w:rsidRPr="005E31D0" w14:paraId="634CB186" w14:textId="4331DB8B" w:rsidTr="00CD3907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D3907" w:rsidRPr="005E31D0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ED0B24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D13E37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D3907" w:rsidRPr="005E31D0" w14:paraId="68AF2675" w14:textId="6907000E" w:rsidTr="00CD3907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D3907" w:rsidRPr="005E31D0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7DDE731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09" w:type="dxa"/>
          </w:tcPr>
          <w:p w14:paraId="06FB105B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D3907" w:rsidRPr="005E31D0" w14:paraId="6A555B8B" w14:textId="4B08E8C0" w:rsidTr="00CD3907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D3907" w:rsidRPr="005E31D0" w:rsidRDefault="00CD390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76D30C2C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09" w:type="dxa"/>
          </w:tcPr>
          <w:p w14:paraId="1986FAEF" w14:textId="77777777" w:rsidR="00CD3907" w:rsidRPr="005E31D0" w:rsidRDefault="00CD390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F36C0" w14:textId="77777777" w:rsidR="00D556CB" w:rsidRDefault="00D556CB">
      <w:r>
        <w:separator/>
      </w:r>
    </w:p>
  </w:endnote>
  <w:endnote w:type="continuationSeparator" w:id="0">
    <w:p w14:paraId="7BB26EFB" w14:textId="77777777" w:rsidR="00D556CB" w:rsidRDefault="00D5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7956" w14:textId="77777777" w:rsidR="00D556CB" w:rsidRDefault="00D556CB">
      <w:r>
        <w:separator/>
      </w:r>
    </w:p>
  </w:footnote>
  <w:footnote w:type="continuationSeparator" w:id="0">
    <w:p w14:paraId="2D040B44" w14:textId="77777777" w:rsidR="00D556CB" w:rsidRDefault="00D5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43EE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907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6CB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81E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0D8B-2924-445B-BD3A-7011664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12</cp:revision>
  <cp:lastPrinted>2019-05-28T04:00:00Z</cp:lastPrinted>
  <dcterms:created xsi:type="dcterms:W3CDTF">2021-11-29T04:41:00Z</dcterms:created>
  <dcterms:modified xsi:type="dcterms:W3CDTF">2024-02-15T02:10:00Z</dcterms:modified>
</cp:coreProperties>
</file>