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5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37"/>
      </w:tblGrid>
      <w:tr w:rsidR="00E32409" w:rsidRPr="005E31D0" w14:paraId="03C46111" w14:textId="77777777" w:rsidTr="00956013">
        <w:trPr>
          <w:trHeight w:val="996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71A9D96A" w:rsidR="00E06FED" w:rsidRPr="00956013" w:rsidRDefault="00E32409" w:rsidP="00C80107">
            <w:pPr>
              <w:ind w:right="-142" w:firstLine="709"/>
              <w:jc w:val="both"/>
              <w:rPr>
                <w:b/>
                <w:i/>
                <w:iCs/>
                <w:szCs w:val="24"/>
              </w:rPr>
            </w:pPr>
            <w:r w:rsidRPr="0095601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A446D3" w:rsidRPr="00956013">
              <w:rPr>
                <w:bCs/>
                <w:szCs w:val="24"/>
              </w:rPr>
              <w:br/>
            </w:r>
            <w:r w:rsidRPr="00956013">
              <w:rPr>
                <w:bCs/>
                <w:szCs w:val="24"/>
              </w:rPr>
              <w:t>и энергетики» следующих лиц для обучения по</w:t>
            </w:r>
            <w:r w:rsidR="00E06FED" w:rsidRPr="0095601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</w:t>
            </w:r>
            <w:r w:rsidRPr="00956013">
              <w:rPr>
                <w:bCs/>
                <w:szCs w:val="24"/>
              </w:rPr>
              <w:t xml:space="preserve"> </w:t>
            </w:r>
            <w:bookmarkStart w:id="3" w:name="_GoBack"/>
            <w:bookmarkEnd w:id="3"/>
            <w:r w:rsidR="00C80107" w:rsidRPr="00C80107">
              <w:rPr>
                <w:b/>
                <w:i/>
                <w:iCs/>
                <w:szCs w:val="24"/>
              </w:rPr>
              <w:t xml:space="preserve">«Актуальные вопросы </w:t>
            </w:r>
            <w:proofErr w:type="gramStart"/>
            <w:r w:rsidR="00C80107" w:rsidRPr="00C80107">
              <w:rPr>
                <w:b/>
                <w:i/>
                <w:iCs/>
                <w:szCs w:val="24"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="00C80107" w:rsidRPr="00C80107">
              <w:rPr>
                <w:b/>
                <w:i/>
                <w:iCs/>
                <w:szCs w:val="24"/>
              </w:rPr>
              <w:t xml:space="preserve"> на территории Красноярского края».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956013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956013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956013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137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137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137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956013">
        <w:trPr>
          <w:trHeight w:val="20"/>
        </w:trPr>
        <w:tc>
          <w:tcPr>
            <w:tcW w:w="9570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956013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956013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956013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956013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956013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956013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956013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137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900FD" w14:textId="77777777" w:rsidR="00160F33" w:rsidRDefault="00160F33">
      <w:r>
        <w:separator/>
      </w:r>
    </w:p>
  </w:endnote>
  <w:endnote w:type="continuationSeparator" w:id="0">
    <w:p w14:paraId="3F61FF7E" w14:textId="77777777" w:rsidR="00160F33" w:rsidRDefault="0016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E068" w14:textId="77777777" w:rsidR="00160F33" w:rsidRDefault="00160F33">
      <w:r>
        <w:separator/>
      </w:r>
    </w:p>
  </w:footnote>
  <w:footnote w:type="continuationSeparator" w:id="0">
    <w:p w14:paraId="6795C5DD" w14:textId="77777777" w:rsidR="00160F33" w:rsidRDefault="0016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0F33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CB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226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013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6D3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107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72DE-8CBA-4B0E-A142-0B88B4D0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kcpr22</cp:lastModifiedBy>
  <cp:revision>2</cp:revision>
  <cp:lastPrinted>2019-05-28T04:00:00Z</cp:lastPrinted>
  <dcterms:created xsi:type="dcterms:W3CDTF">2023-12-12T03:44:00Z</dcterms:created>
  <dcterms:modified xsi:type="dcterms:W3CDTF">2023-12-12T03:44:00Z</dcterms:modified>
</cp:coreProperties>
</file>