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538C6F7A" w:rsidR="00E32409" w:rsidRPr="005E31D0" w:rsidRDefault="00D7799E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  <w:r>
              <w:rPr>
                <w:b/>
                <w:bCs/>
                <w:noProof/>
                <w:sz w:val="20"/>
              </w:rPr>
              <w:drawing>
                <wp:inline distT="0" distB="0" distL="0" distR="0" wp14:anchorId="0681DD22" wp14:editId="325DCCF4">
                  <wp:extent cx="1164590" cy="536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1AA1193" w:rsidR="00E32409" w:rsidRPr="005E31D0" w:rsidRDefault="003A5B73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09CAF6DD" w:rsidR="00E06FED" w:rsidRDefault="00E32409" w:rsidP="00E06FED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E06FE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E06FED">
              <w:rPr>
                <w:bCs/>
                <w:sz w:val="22"/>
                <w:szCs w:val="22"/>
              </w:rPr>
              <w:br/>
            </w:r>
            <w:r w:rsidRPr="00E06FED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proofErr w:type="gramStart"/>
            <w:r w:rsidRPr="00E06FED">
              <w:rPr>
                <w:bCs/>
                <w:sz w:val="22"/>
                <w:szCs w:val="22"/>
              </w:rPr>
              <w:t>обучения</w:t>
            </w:r>
            <w:proofErr w:type="gramEnd"/>
            <w:r w:rsidRPr="00E06FED">
              <w:rPr>
                <w:bCs/>
                <w:sz w:val="22"/>
                <w:szCs w:val="22"/>
              </w:rPr>
              <w:t xml:space="preserve"> по</w:t>
            </w:r>
            <w:r w:rsidR="00E06FED" w:rsidRPr="00E06FED">
              <w:rPr>
                <w:bCs/>
                <w:sz w:val="22"/>
                <w:szCs w:val="22"/>
              </w:rPr>
              <w:t xml:space="preserve"> дополнительной профессиональной образовательной </w:t>
            </w:r>
            <w:r w:rsidR="00E06FED" w:rsidRPr="00F00DE5">
              <w:rPr>
                <w:bCs/>
                <w:szCs w:val="24"/>
              </w:rPr>
              <w:t>программе повышения квалификации</w:t>
            </w:r>
            <w:r w:rsidRPr="00F00DE5">
              <w:rPr>
                <w:bCs/>
                <w:szCs w:val="24"/>
              </w:rPr>
              <w:t xml:space="preserve"> </w:t>
            </w:r>
            <w:r w:rsidR="00E06FED" w:rsidRPr="00F00DE5">
              <w:rPr>
                <w:b/>
                <w:i/>
                <w:iCs/>
                <w:szCs w:val="24"/>
              </w:rPr>
              <w:t xml:space="preserve">«Строительство, ремонт и содержание автомобильных дорог» </w:t>
            </w:r>
            <w:r w:rsidR="00D8081B">
              <w:rPr>
                <w:b/>
                <w:i/>
                <w:iCs/>
                <w:szCs w:val="24"/>
              </w:rPr>
              <w:t xml:space="preserve">тема: </w:t>
            </w:r>
            <w:r w:rsidR="003A5B73" w:rsidRPr="00D8081B">
              <w:rPr>
                <w:b/>
                <w:i/>
                <w:iCs/>
                <w:sz w:val="18"/>
                <w:szCs w:val="18"/>
              </w:rPr>
              <w:t>«</w:t>
            </w:r>
            <w:r w:rsidR="00D8081B" w:rsidRPr="00D8081B">
              <w:rPr>
                <w:b/>
                <w:i/>
                <w:iCs/>
                <w:sz w:val="18"/>
                <w:szCs w:val="18"/>
              </w:rPr>
              <w:t xml:space="preserve">ОБЕСПЕЧЕНИЕ КАЧЕСТВА СОДЕРЖАНИЯ, РЕМОНТА И </w:t>
            </w:r>
            <w:proofErr w:type="gramStart"/>
            <w:r w:rsidR="00D8081B" w:rsidRPr="00D8081B">
              <w:rPr>
                <w:b/>
                <w:i/>
                <w:iCs/>
                <w:sz w:val="18"/>
                <w:szCs w:val="18"/>
              </w:rPr>
              <w:t>СТРОИТЕЛЬСТВА</w:t>
            </w:r>
            <w:proofErr w:type="gramEnd"/>
            <w:r w:rsidR="00D8081B" w:rsidRPr="00D8081B">
              <w:rPr>
                <w:b/>
                <w:i/>
                <w:iCs/>
                <w:sz w:val="18"/>
                <w:szCs w:val="18"/>
              </w:rPr>
              <w:t xml:space="preserve"> АВТОМОБИЛЬНЫХ ДОРОГ, С ПРИМЕНЕНИЕМ ИНТЕЛЛЕКТУАЛЬНЫХ ТРАНСПОРТНЫХ СИСТЕМ»</w:t>
            </w:r>
            <w:r w:rsidR="003A5B73" w:rsidRPr="00D8081B">
              <w:rPr>
                <w:b/>
                <w:i/>
                <w:iCs/>
                <w:sz w:val="18"/>
                <w:szCs w:val="18"/>
              </w:rPr>
              <w:t>.</w:t>
            </w:r>
          </w:p>
          <w:p w14:paraId="6BE99386" w14:textId="77777777" w:rsidR="00D8081B" w:rsidRPr="00D8081B" w:rsidRDefault="00D8081B" w:rsidP="00D8081B">
            <w:pPr>
              <w:rPr>
                <w:b/>
                <w:bCs/>
                <w:i/>
                <w:iCs/>
                <w:color w:val="333333"/>
                <w:sz w:val="20"/>
                <w:u w:val="single"/>
                <w:shd w:val="clear" w:color="auto" w:fill="FFFFFF"/>
              </w:rPr>
            </w:pPr>
            <w:r w:rsidRPr="00D8081B">
              <w:rPr>
                <w:b/>
                <w:bCs/>
                <w:i/>
                <w:iCs/>
                <w:color w:val="333333"/>
                <w:sz w:val="20"/>
                <w:u w:val="single"/>
                <w:shd w:val="clear" w:color="auto" w:fill="FFFFFF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786"/>
            </w:tblGrid>
            <w:tr w:rsidR="00D8081B" w:rsidRPr="00D8081B" w14:paraId="07BA1076" w14:textId="77777777" w:rsidTr="006150FB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D6673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E043D6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D8081B"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  <w:t>Очно</w:t>
                  </w:r>
                </w:p>
                <w:p w14:paraId="1A973E8A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6E6C9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6107EC4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D8081B"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  <w:t>Заочно</w:t>
                  </w:r>
                </w:p>
                <w:p w14:paraId="31DC0590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D8081B"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  <w:t>(</w:t>
                  </w:r>
                  <w:proofErr w:type="spellStart"/>
                  <w:r w:rsidRPr="00D8081B"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  <w:t>вебинар</w:t>
                  </w:r>
                  <w:proofErr w:type="spellEnd"/>
                  <w:r w:rsidRPr="00D8081B">
                    <w:rPr>
                      <w:b/>
                      <w:bCs/>
                      <w:i/>
                      <w:iCs/>
                      <w:color w:val="333333"/>
                      <w:sz w:val="18"/>
                      <w:szCs w:val="18"/>
                      <w:u w:val="single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E2F6A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E7FF" w14:textId="77777777" w:rsidR="00D8081B" w:rsidRPr="00D8081B" w:rsidRDefault="00D8081B" w:rsidP="00D8081B">
                  <w:pPr>
                    <w:rPr>
                      <w:b/>
                      <w:bCs/>
                      <w:i/>
                      <w:iCs/>
                      <w:color w:val="333333"/>
                      <w:sz w:val="20"/>
                      <w:u w:val="single"/>
                      <w:shd w:val="clear" w:color="auto" w:fill="FFFFFF"/>
                    </w:rPr>
                  </w:pPr>
                </w:p>
              </w:tc>
            </w:tr>
          </w:tbl>
          <w:p w14:paraId="3C1B70D5" w14:textId="394DE213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3DF49094" w14:textId="3B5EE652" w:rsidTr="000A0332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731" w:type="dxa"/>
          </w:tcPr>
          <w:p w14:paraId="5F401CA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3999014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2B6BCD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5848584C" w14:textId="77786BC2" w:rsidTr="000A0332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731" w:type="dxa"/>
          </w:tcPr>
          <w:p w14:paraId="4BB5B89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1576837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61CAECE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10"/>
      <w:headerReference w:type="default" r:id="rId11"/>
      <w:headerReference w:type="first" r:id="rId12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0373" w14:textId="77777777" w:rsidR="00D47EA9" w:rsidRDefault="00D47EA9">
      <w:r>
        <w:separator/>
      </w:r>
    </w:p>
  </w:endnote>
  <w:endnote w:type="continuationSeparator" w:id="0">
    <w:p w14:paraId="69F502FF" w14:textId="77777777" w:rsidR="00D47EA9" w:rsidRDefault="00D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MS Sans Serif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0424" w14:textId="77777777" w:rsidR="00D47EA9" w:rsidRDefault="00D47EA9">
      <w:r>
        <w:separator/>
      </w:r>
    </w:p>
  </w:footnote>
  <w:footnote w:type="continuationSeparator" w:id="0">
    <w:p w14:paraId="3CE88598" w14:textId="77777777" w:rsidR="00D47EA9" w:rsidRDefault="00D4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A271EF3" w:rsidR="007B75AD" w:rsidRDefault="007B75AD" w:rsidP="003E1560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B73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19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47EA9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99E"/>
    <w:rsid w:val="00D77A94"/>
    <w:rsid w:val="00D77AC4"/>
    <w:rsid w:val="00D77EB3"/>
    <w:rsid w:val="00D80265"/>
    <w:rsid w:val="00D805AE"/>
    <w:rsid w:val="00D8076D"/>
    <w:rsid w:val="00D807D2"/>
    <w:rsid w:val="00D8081B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DE5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E14B-77BE-48EC-B920-7CDC76D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2023-10-24T01:40:00Z</dcterms:created>
  <dcterms:modified xsi:type="dcterms:W3CDTF">2023-10-24T01:40:00Z</dcterms:modified>
</cp:coreProperties>
</file>