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74"/>
        <w:gridCol w:w="5480"/>
      </w:tblGrid>
      <w:tr w:rsidR="00E32409" w:rsidRPr="005E31D0" w14:paraId="6F349C25" w14:textId="77777777" w:rsidTr="00FD1BF2">
        <w:trPr>
          <w:trHeight w:val="1292"/>
        </w:trPr>
        <w:tc>
          <w:tcPr>
            <w:tcW w:w="3874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480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4D87606" w14:textId="27997896" w:rsidR="00E32409" w:rsidRPr="005E31D0" w:rsidRDefault="001E0F5C" w:rsidP="00FD1BF2">
            <w:pPr>
              <w:rPr>
                <w:b/>
                <w:bCs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</w:tc>
      </w:tr>
    </w:tbl>
    <w:p w14:paraId="505731B9" w14:textId="5B7B07A1" w:rsidR="00E32409" w:rsidRPr="00FD1BF2" w:rsidRDefault="00E32409" w:rsidP="00114D2D">
      <w:pPr>
        <w:jc w:val="center"/>
        <w:rPr>
          <w:b/>
          <w:bCs/>
          <w:szCs w:val="24"/>
        </w:rPr>
      </w:pPr>
      <w:r w:rsidRPr="00FD1BF2">
        <w:rPr>
          <w:b/>
          <w:bCs/>
          <w:szCs w:val="24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FD1BF2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7A37F162" w:rsidR="00E06FED" w:rsidRPr="00FD1BF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FD1BF2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FD1BF2">
              <w:rPr>
                <w:bCs/>
                <w:szCs w:val="24"/>
              </w:rPr>
              <w:t xml:space="preserve"> дополнительной профессиональной образовательной программе</w:t>
            </w:r>
            <w:r w:rsidR="00712E22" w:rsidRPr="00FD1BF2">
              <w:rPr>
                <w:bCs/>
                <w:szCs w:val="24"/>
              </w:rPr>
              <w:t xml:space="preserve"> повышения квалификации «</w:t>
            </w:r>
            <w:r w:rsidR="00FD1BF2" w:rsidRPr="00FD1BF2">
              <w:rPr>
                <w:bCs/>
                <w:szCs w:val="24"/>
              </w:rPr>
              <w:t>Управление, эксплуатация и обслуживание многоквартирного дома</w:t>
            </w:r>
            <w:r w:rsidR="00712E22" w:rsidRPr="00FD1BF2">
              <w:rPr>
                <w:bCs/>
                <w:szCs w:val="24"/>
              </w:rPr>
              <w:t>»</w:t>
            </w:r>
            <w:r w:rsidR="00E06FED" w:rsidRPr="00FD1BF2">
              <w:rPr>
                <w:bCs/>
                <w:szCs w:val="24"/>
              </w:rPr>
              <w:t xml:space="preserve"> </w:t>
            </w:r>
            <w:r w:rsidR="00712E22" w:rsidRPr="00FD1BF2">
              <w:rPr>
                <w:bCs/>
                <w:szCs w:val="24"/>
              </w:rPr>
              <w:t xml:space="preserve">тема: </w:t>
            </w:r>
            <w:r w:rsidR="00AC7B6D">
              <w:rPr>
                <w:bCs/>
                <w:szCs w:val="24"/>
              </w:rPr>
              <w:t>«</w:t>
            </w:r>
            <w:r w:rsidR="009F7DAB" w:rsidRPr="009F7DAB">
              <w:rPr>
                <w:b/>
                <w:bCs/>
                <w:i/>
                <w:iCs/>
                <w:szCs w:val="24"/>
              </w:rPr>
              <w:t>Основные изменения</w:t>
            </w:r>
            <w:r w:rsidR="009F7DAB" w:rsidRPr="009F7DAB">
              <w:rPr>
                <w:b/>
                <w:bCs/>
                <w:szCs w:val="24"/>
              </w:rPr>
              <w:t xml:space="preserve"> </w:t>
            </w:r>
            <w:r w:rsidR="009F7DAB" w:rsidRPr="009F7DAB">
              <w:rPr>
                <w:b/>
                <w:bCs/>
                <w:i/>
                <w:iCs/>
                <w:szCs w:val="24"/>
              </w:rPr>
              <w:t xml:space="preserve">в порядке расчёта и приёма платежей за коммунальные услуги и ресурсы в 2023 году </w:t>
            </w:r>
            <w:bookmarkStart w:id="3" w:name="_GoBack"/>
            <w:bookmarkEnd w:id="3"/>
            <w:r w:rsidR="003275BC" w:rsidRPr="00FD1BF2">
              <w:rPr>
                <w:b/>
                <w:i/>
                <w:iCs/>
                <w:szCs w:val="24"/>
              </w:rPr>
              <w:t>».</w:t>
            </w:r>
          </w:p>
          <w:p w14:paraId="3F119641" w14:textId="19E086D4" w:rsidR="003275BC" w:rsidRPr="00FD1BF2" w:rsidRDefault="003275BC" w:rsidP="003275BC">
            <w:pPr>
              <w:ind w:left="72"/>
              <w:rPr>
                <w:b/>
                <w:bCs/>
                <w:szCs w:val="24"/>
              </w:rPr>
            </w:pPr>
            <w:r w:rsidRPr="00FD1BF2">
              <w:rPr>
                <w:b/>
                <w:bCs/>
                <w:szCs w:val="24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FD1BF2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FD1BF2" w:rsidRDefault="003275BC" w:rsidP="003275BC">
                  <w:pPr>
                    <w:ind w:left="72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Очно</w:t>
                  </w:r>
                </w:p>
                <w:p w14:paraId="36A6125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Заочно</w:t>
                  </w:r>
                </w:p>
                <w:p w14:paraId="31425F1A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  <w:r w:rsidRPr="00FD1BF2">
                    <w:rPr>
                      <w:bCs/>
                      <w:szCs w:val="24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FD1BF2" w:rsidRDefault="003275BC" w:rsidP="003275BC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</w:tr>
            <w:tr w:rsidR="003275BC" w:rsidRPr="00FD1BF2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FD1BF2" w:rsidRDefault="003275BC" w:rsidP="003275BC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3C1B70D5" w14:textId="127AED97" w:rsidR="007370D0" w:rsidRPr="00FD1BF2" w:rsidRDefault="007370D0" w:rsidP="00BA5A3F">
            <w:pPr>
              <w:rPr>
                <w:b/>
                <w:bCs/>
                <w:szCs w:val="24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CB31" w14:textId="77777777" w:rsidR="00C60FB6" w:rsidRDefault="00C60FB6">
      <w:r>
        <w:separator/>
      </w:r>
    </w:p>
  </w:endnote>
  <w:endnote w:type="continuationSeparator" w:id="0">
    <w:p w14:paraId="60AA9DA3" w14:textId="77777777" w:rsidR="00C60FB6" w:rsidRDefault="00C6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82E24" w14:textId="77777777" w:rsidR="00C60FB6" w:rsidRDefault="00C60FB6">
      <w:r>
        <w:separator/>
      </w:r>
    </w:p>
  </w:footnote>
  <w:footnote w:type="continuationSeparator" w:id="0">
    <w:p w14:paraId="51FB6379" w14:textId="77777777" w:rsidR="00C60FB6" w:rsidRDefault="00C60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4B5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9F7DAB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6F6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B6D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0FB6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BF2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A2B0-A41A-4ACA-886E-FD2165E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2023-03-28T01:58:00Z</dcterms:created>
  <dcterms:modified xsi:type="dcterms:W3CDTF">2023-03-28T01:58:00Z</dcterms:modified>
</cp:coreProperties>
</file>