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1"/>
        <w:gridCol w:w="3368"/>
      </w:tblGrid>
      <w:tr w:rsidR="004C7068" w:rsidRPr="00361F5E" w:rsidTr="004C7068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068" w:rsidRPr="00361F5E" w:rsidRDefault="004C7068" w:rsidP="004C706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068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Программа семинара</w:t>
            </w:r>
          </w:p>
        </w:tc>
      </w:tr>
      <w:tr w:rsidR="004C7068" w:rsidRPr="00001A27" w:rsidTr="004C7068"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068" w:rsidRPr="00001A27" w:rsidRDefault="004C7068" w:rsidP="004C706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068" w:rsidRPr="00001A27" w:rsidRDefault="004C7068" w:rsidP="004C706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068" w:rsidRPr="00001A27" w:rsidRDefault="004C7068" w:rsidP="004C706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4C7068" w:rsidRPr="00001A27" w:rsidTr="004C7068">
        <w:tc>
          <w:tcPr>
            <w:tcW w:w="5000" w:type="pct"/>
            <w:gridSpan w:val="3"/>
            <w:shd w:val="clear" w:color="auto" w:fill="auto"/>
            <w:vAlign w:val="center"/>
          </w:tcPr>
          <w:p w:rsidR="004C7068" w:rsidRPr="00001A27" w:rsidRDefault="004C7068" w:rsidP="004C706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февраля 2020г.</w:t>
            </w:r>
          </w:p>
        </w:tc>
      </w:tr>
      <w:tr w:rsidR="004C7068" w:rsidRPr="00001A27" w:rsidTr="004C7068">
        <w:tc>
          <w:tcPr>
            <w:tcW w:w="823" w:type="pct"/>
            <w:shd w:val="clear" w:color="auto" w:fill="auto"/>
            <w:vAlign w:val="center"/>
          </w:tcPr>
          <w:p w:rsidR="004C7068" w:rsidRPr="00001A27" w:rsidRDefault="004C7068" w:rsidP="004C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4177" w:type="pct"/>
            <w:gridSpan w:val="2"/>
            <w:shd w:val="clear" w:color="auto" w:fill="auto"/>
            <w:vAlign w:val="center"/>
          </w:tcPr>
          <w:p w:rsidR="004C7068" w:rsidRPr="00001A27" w:rsidRDefault="004C7068" w:rsidP="004C706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4C7068" w:rsidRPr="00001A27" w:rsidTr="004C7068">
        <w:trPr>
          <w:trHeight w:val="697"/>
        </w:trPr>
        <w:tc>
          <w:tcPr>
            <w:tcW w:w="823" w:type="pct"/>
            <w:shd w:val="clear" w:color="auto" w:fill="auto"/>
            <w:vAlign w:val="center"/>
          </w:tcPr>
          <w:p w:rsidR="004C7068" w:rsidRPr="00001A27" w:rsidRDefault="004C7068" w:rsidP="004C7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eastAsia="Calibri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4177" w:type="pct"/>
            <w:gridSpan w:val="2"/>
            <w:shd w:val="clear" w:color="auto" w:fill="auto"/>
            <w:vAlign w:val="center"/>
          </w:tcPr>
          <w:p w:rsidR="004C7068" w:rsidRPr="00001A27" w:rsidRDefault="004C7068" w:rsidP="004C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семинара</w:t>
            </w:r>
          </w:p>
        </w:tc>
      </w:tr>
      <w:tr w:rsidR="004C7068" w:rsidRPr="00001A27" w:rsidTr="004C7068">
        <w:trPr>
          <w:trHeight w:val="1112"/>
        </w:trPr>
        <w:tc>
          <w:tcPr>
            <w:tcW w:w="823" w:type="pct"/>
            <w:shd w:val="clear" w:color="auto" w:fill="auto"/>
            <w:vAlign w:val="center"/>
          </w:tcPr>
          <w:p w:rsidR="004C7068" w:rsidRPr="00001A27" w:rsidRDefault="004C7068" w:rsidP="004C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4C7068" w:rsidRPr="00001A27" w:rsidRDefault="004C7068" w:rsidP="004C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Порядок взаимоотношений с РСО при предоставлении коммунального ресурса ненадлежащего качества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4C7068" w:rsidRPr="00001A27" w:rsidRDefault="004C7068" w:rsidP="004C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C7068" w:rsidRPr="00001A27" w:rsidTr="004C7068">
        <w:trPr>
          <w:trHeight w:val="1718"/>
        </w:trPr>
        <w:tc>
          <w:tcPr>
            <w:tcW w:w="823" w:type="pct"/>
            <w:shd w:val="clear" w:color="auto" w:fill="auto"/>
            <w:vAlign w:val="center"/>
          </w:tcPr>
          <w:p w:rsidR="004C7068" w:rsidRPr="00001A27" w:rsidRDefault="004C7068" w:rsidP="004C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4C7068" w:rsidRPr="00001A27" w:rsidRDefault="004C7068" w:rsidP="004C7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  <w:p w:rsidR="004C7068" w:rsidRPr="00001A27" w:rsidRDefault="004C7068" w:rsidP="004C70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4C7068" w:rsidRPr="00001A27" w:rsidRDefault="004C7068" w:rsidP="004C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Лицензионные требования, связанные с исполнением УО ч.2 ст.162 ЖК</w:t>
            </w:r>
            <w:r w:rsidRPr="00001A27">
              <w:rPr>
                <w:rFonts w:ascii="Times New Roman" w:hAnsi="Times New Roman" w:cs="Times New Roman"/>
                <w:sz w:val="24"/>
                <w:szCs w:val="24"/>
              </w:rPr>
              <w:br/>
              <w:t>РФ в части, относящейся к заключению и исполнению договоров</w:t>
            </w:r>
            <w:r w:rsidRPr="00001A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661" w:type="pct"/>
            <w:shd w:val="clear" w:color="auto" w:fill="auto"/>
            <w:vAlign w:val="center"/>
          </w:tcPr>
          <w:p w:rsidR="004C7068" w:rsidRPr="00001A27" w:rsidRDefault="004C7068" w:rsidP="004C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B2F8E" w:rsidRPr="00001A27" w:rsidTr="004C7068">
        <w:trPr>
          <w:trHeight w:val="667"/>
        </w:trPr>
        <w:tc>
          <w:tcPr>
            <w:tcW w:w="823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12:10-13:00</w:t>
            </w:r>
            <w:r w:rsidRPr="00001A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перерыв на обед 45мин.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Особенность и порядок заключения договора управления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6B2F8E" w:rsidRPr="00001A27" w:rsidRDefault="006B2F8E" w:rsidP="006B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B2F8E" w:rsidRPr="00001A27" w:rsidTr="004C7068">
        <w:trPr>
          <w:trHeight w:val="665"/>
        </w:trPr>
        <w:tc>
          <w:tcPr>
            <w:tcW w:w="823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13:45-14:30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получения оперативной информации по управлению МКД, изменение в законодательстве и обмен опытом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6B2F8E" w:rsidRPr="00001A27" w:rsidRDefault="006B2F8E" w:rsidP="006B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B2F8E" w:rsidRPr="00001A27" w:rsidTr="004C7068">
        <w:trPr>
          <w:trHeight w:val="419"/>
        </w:trPr>
        <w:tc>
          <w:tcPr>
            <w:tcW w:w="823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6B2F8E" w:rsidRPr="00001A27" w:rsidRDefault="006B2F8E" w:rsidP="006B2F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10мин.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Изменение жилищных отношений с обращением ТКО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6B2F8E" w:rsidRPr="00001A27" w:rsidRDefault="006B2F8E" w:rsidP="006B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B2F8E" w:rsidRPr="00001A27" w:rsidTr="004C7068">
        <w:trPr>
          <w:trHeight w:val="419"/>
        </w:trPr>
        <w:tc>
          <w:tcPr>
            <w:tcW w:w="823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15:40-16:40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Взыскание задолженности за жилищную услугу. Работа с дебиторской задолженностью.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6B2F8E" w:rsidRPr="00001A27" w:rsidRDefault="006B2F8E" w:rsidP="006B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B2F8E" w:rsidRPr="00001A27" w:rsidTr="004C7068">
        <w:trPr>
          <w:trHeight w:val="41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B2F8E" w:rsidRPr="00001A27" w:rsidRDefault="006B2F8E" w:rsidP="006B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февраля 2020г.</w:t>
            </w:r>
          </w:p>
        </w:tc>
      </w:tr>
      <w:tr w:rsidR="006B2F8E" w:rsidRPr="00001A27" w:rsidTr="004C7068">
        <w:trPr>
          <w:trHeight w:val="982"/>
        </w:trPr>
        <w:tc>
          <w:tcPr>
            <w:tcW w:w="823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6B2F8E" w:rsidRPr="00001A27" w:rsidRDefault="006B2F8E" w:rsidP="004E5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4E512E" w:rsidRPr="00001A27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</w:t>
            </w: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</w:t>
            </w:r>
            <w:r w:rsidR="004E512E"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перепланировок</w:t>
            </w:r>
            <w:r w:rsidR="004E512E"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и переоборудований жилых и нежилых помещений 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6B2F8E" w:rsidRPr="00001A27" w:rsidRDefault="006B2F8E" w:rsidP="006B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Бондаренко Л.А.</w:t>
            </w:r>
          </w:p>
        </w:tc>
      </w:tr>
      <w:tr w:rsidR="006B2F8E" w:rsidRPr="00001A27" w:rsidTr="006B2F8E">
        <w:trPr>
          <w:trHeight w:val="718"/>
        </w:trPr>
        <w:tc>
          <w:tcPr>
            <w:tcW w:w="823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09:50-11:30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6B2F8E" w:rsidRPr="00001A27" w:rsidRDefault="006B2F8E" w:rsidP="004E5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4E512E"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а управляющей организации при осуществлении </w:t>
            </w: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текущ</w:t>
            </w:r>
            <w:r w:rsidR="004E512E" w:rsidRPr="00001A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4E512E" w:rsidRPr="00001A27">
              <w:rPr>
                <w:rFonts w:ascii="Times New Roman" w:hAnsi="Times New Roman" w:cs="Times New Roman"/>
                <w:sz w:val="24"/>
                <w:szCs w:val="24"/>
              </w:rPr>
              <w:t>а общего имущества в МКД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6B2F8E" w:rsidRPr="00001A27" w:rsidRDefault="006B2F8E" w:rsidP="006B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Бондаренко Л.А.</w:t>
            </w:r>
          </w:p>
        </w:tc>
      </w:tr>
      <w:tr w:rsidR="006B2F8E" w:rsidRPr="00001A27" w:rsidTr="006B2F8E">
        <w:trPr>
          <w:trHeight w:val="700"/>
        </w:trPr>
        <w:tc>
          <w:tcPr>
            <w:tcW w:w="823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11:40-12:40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6B2F8E" w:rsidRPr="00001A27" w:rsidRDefault="004E512E" w:rsidP="004E5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управляющими и </w:t>
            </w:r>
            <w:proofErr w:type="spellStart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организациями в ГИС ЖКХ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6B2F8E" w:rsidRPr="00001A27" w:rsidRDefault="006B2F8E" w:rsidP="006B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Бондаренко Л.А.</w:t>
            </w:r>
          </w:p>
        </w:tc>
      </w:tr>
      <w:tr w:rsidR="006B2F8E" w:rsidRPr="00001A27" w:rsidTr="004C7068">
        <w:trPr>
          <w:trHeight w:val="857"/>
        </w:trPr>
        <w:tc>
          <w:tcPr>
            <w:tcW w:w="823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12:50-13:45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6B2F8E" w:rsidRPr="00001A27" w:rsidRDefault="006B2F8E" w:rsidP="006B2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Судебная практика за 2019 г. по вопросам управления МКД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6B2F8E" w:rsidRPr="00001A27" w:rsidRDefault="006B2F8E" w:rsidP="006B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001A2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4C7068" w:rsidRPr="00001A27" w:rsidRDefault="004C7068" w:rsidP="004C70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7068" w:rsidRPr="00001A27" w:rsidSect="007F2C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254"/>
    <w:multiLevelType w:val="hybridMultilevel"/>
    <w:tmpl w:val="D9CA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682A"/>
    <w:multiLevelType w:val="hybridMultilevel"/>
    <w:tmpl w:val="C3F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504CA"/>
    <w:multiLevelType w:val="hybridMultilevel"/>
    <w:tmpl w:val="C70E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CE"/>
    <w:rsid w:val="00001A27"/>
    <w:rsid w:val="00361F5E"/>
    <w:rsid w:val="00366C60"/>
    <w:rsid w:val="004C7068"/>
    <w:rsid w:val="004E512E"/>
    <w:rsid w:val="00655FCE"/>
    <w:rsid w:val="006841C6"/>
    <w:rsid w:val="006B2F8E"/>
    <w:rsid w:val="007F2CC2"/>
    <w:rsid w:val="008E7A40"/>
    <w:rsid w:val="00C17118"/>
    <w:rsid w:val="00D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7A40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E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7A40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E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kcpr83</dc:creator>
  <cp:lastModifiedBy>Гаянэ</cp:lastModifiedBy>
  <cp:revision>2</cp:revision>
  <cp:lastPrinted>2020-01-22T07:05:00Z</cp:lastPrinted>
  <dcterms:created xsi:type="dcterms:W3CDTF">2020-01-24T01:26:00Z</dcterms:created>
  <dcterms:modified xsi:type="dcterms:W3CDTF">2020-01-24T01:26:00Z</dcterms:modified>
</cp:coreProperties>
</file>